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第一单元测试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一、填一填</w:t>
      </w:r>
      <w:r>
        <w:rPr>
          <w:rFonts w:hint="eastAsia" w:ascii="Times New Roman" w:hAnsi="Times New Roman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（12分）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两个数的和是279，一个加数是63，另一个加数是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；两个数的积是392，其中一个因数是14，另一个因数是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被减数、减数、差的和是380，被减数是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一个数加上756得1 000，这个数是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把341+72×56÷28的运算顺序改变成先求和与商，再求积，则原式变为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甲数除以20，所得的商是16，余数是7，则甲数是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二、判断</w:t>
      </w:r>
      <w:r>
        <w:rPr>
          <w:rFonts w:hint="eastAsia" w:ascii="Times New Roman" w:hAnsi="Times New Roman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（15分）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0除以任何一个自然数都等于0.</w:t>
      </w:r>
      <w:r>
        <w:rPr>
          <w:rFonts w:ascii="Times New Roman" w:hAnsi="Times New Roman" w:eastAsia="宋体" w:cs="Times New Roman"/>
          <w:szCs w:val="21"/>
        </w:rPr>
        <w:t xml:space="preserve">                                        </w:t>
      </w:r>
      <w:r>
        <w:rPr>
          <w:rFonts w:hint="eastAsia" w:ascii="宋体" w:hAnsi="宋体" w:eastAsia="宋体"/>
          <w:szCs w:val="21"/>
        </w:rPr>
        <w:t>（    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如果△+囗=O，那么〇一△=囗.</w:t>
      </w:r>
      <w:r>
        <w:rPr>
          <w:rFonts w:ascii="Times New Roman" w:hAnsi="Times New Roman" w:eastAsia="宋体" w:cs="Times New Roman"/>
          <w:szCs w:val="21"/>
        </w:rPr>
        <w:t xml:space="preserve">                                        </w:t>
      </w:r>
      <w:r>
        <w:rPr>
          <w:rFonts w:hint="eastAsia" w:ascii="宋体" w:hAnsi="宋体" w:eastAsia="宋体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只能用乘法验算除法.</w:t>
      </w:r>
      <w:r>
        <w:rPr>
          <w:rFonts w:ascii="Times New Roman" w:hAnsi="Times New Roman" w:eastAsia="宋体" w:cs="Times New Roman"/>
          <w:szCs w:val="21"/>
        </w:rPr>
        <w:t xml:space="preserve">                                                 </w:t>
      </w:r>
      <w:r>
        <w:rPr>
          <w:rFonts w:hint="eastAsia" w:ascii="宋体" w:hAnsi="宋体" w:eastAsia="宋体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25×[（356-270）÷43]去掉中括号，计算结果不变.</w:t>
      </w:r>
      <w:r>
        <w:rPr>
          <w:rFonts w:ascii="Times New Roman" w:hAnsi="Times New Roman" w:eastAsia="宋体" w:cs="Times New Roman"/>
          <w:szCs w:val="21"/>
        </w:rPr>
        <w:t xml:space="preserve">                       </w:t>
      </w:r>
      <w:r>
        <w:rPr>
          <w:rFonts w:hint="eastAsia" w:ascii="宋体" w:hAnsi="宋体" w:eastAsia="宋体"/>
          <w:szCs w:val="21"/>
        </w:rPr>
        <w:t>（    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如果☆+213=516，那么☆=516-213.</w:t>
      </w:r>
      <w:r>
        <w:rPr>
          <w:rFonts w:ascii="Times New Roman" w:hAnsi="Times New Roman" w:eastAsia="宋体" w:cs="Times New Roman"/>
          <w:szCs w:val="21"/>
        </w:rPr>
        <w:t xml:space="preserve">                                     </w:t>
      </w:r>
      <w:r>
        <w:rPr>
          <w:rFonts w:hint="eastAsia" w:ascii="宋体" w:hAnsi="宋体" w:eastAsia="宋体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三、填一填.（16分）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szCs w:val="21"/>
        </w:rPr>
        <w:drawing>
          <wp:inline distT="0" distB="0" distL="0" distR="0">
            <wp:extent cx="1858010" cy="2333625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4692" cy="237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四、猜猜我是多少.（列式计算）（8分）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Cs w:val="21"/>
        </w:rPr>
      </w:pPr>
      <w:r>
        <w:drawing>
          <wp:inline distT="0" distB="0" distL="0" distR="0">
            <wp:extent cx="1228090" cy="14281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8571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drawing>
          <wp:inline distT="0" distB="0" distL="0" distR="0">
            <wp:extent cx="1523365" cy="141859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Cs w:val="21"/>
        </w:rPr>
      </w:pP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Cs w:val="21"/>
        </w:rPr>
      </w:pP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________</w:t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ab/>
      </w:r>
      <w:r>
        <w:rPr>
          <w:rFonts w:ascii="Times New Roman" w:hAnsi="Times New Roman" w:eastAsia="宋体" w:cs="Times New Roman"/>
          <w:b/>
          <w:szCs w:val="21"/>
        </w:rPr>
        <w:t>________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五、计算下面各题.（20分）</w:t>
      </w:r>
      <w:bookmarkStart w:id="0" w:name="_GoBack"/>
      <w:bookmarkEnd w:id="0"/>
    </w:p>
    <w:p>
      <w:pPr>
        <w:spacing w:line="30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position w:val="-6"/>
          <w:szCs w:val="21"/>
        </w:rPr>
        <w:object>
          <v:shape id="_x0000_i1025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cs="Times New Roman" w:asciiTheme="minorEastAsia" w:hAnsiTheme="minorEastAsia"/>
          <w:szCs w:val="21"/>
        </w:rPr>
        <w:tab/>
      </w:r>
      <w:r>
        <w:rPr>
          <w:rFonts w:cs="Times New Roman" w:asciiTheme="minorEastAsia" w:hAnsiTheme="minorEastAsia"/>
          <w:szCs w:val="21"/>
        </w:rPr>
        <w:tab/>
      </w:r>
      <w:r>
        <w:rPr>
          <w:rFonts w:cs="Times New Roman" w:asciiTheme="minorEastAsia" w:hAnsiTheme="minorEastAsia"/>
          <w:szCs w:val="21"/>
        </w:rPr>
        <w:tab/>
      </w:r>
      <w:r>
        <w:rPr>
          <w:rFonts w:cs="Times New Roman" w:asciiTheme="minorEastAsia" w:hAnsiTheme="minorEastAsia"/>
          <w:szCs w:val="21"/>
        </w:rPr>
        <w:tab/>
      </w:r>
      <w:r>
        <w:rPr>
          <w:rFonts w:cs="Times New Roman" w:asciiTheme="minorEastAsia" w:hAnsiTheme="minorEastAsia"/>
          <w:szCs w:val="21"/>
        </w:rPr>
        <w:tab/>
      </w:r>
      <w:r>
        <w:rPr>
          <w:rFonts w:cs="Times New Roman" w:asciiTheme="minorEastAsia" w:hAnsiTheme="minorEastAsia"/>
          <w:szCs w:val="21"/>
        </w:rPr>
        <w:tab/>
      </w:r>
      <w:r>
        <w:rPr>
          <w:rFonts w:cs="Times New Roman" w:asciiTheme="minorEastAsia" w:hAnsiTheme="minorEastAsia"/>
          <w:szCs w:val="21"/>
        </w:rPr>
        <w:tab/>
      </w:r>
      <w:r>
        <w:rPr>
          <w:rFonts w:cs="Times New Roman" w:asciiTheme="minorEastAsia" w:hAnsiTheme="minorEastAsia"/>
          <w:szCs w:val="21"/>
        </w:rPr>
        <w:tab/>
      </w:r>
      <w:r>
        <w:rPr>
          <w:rFonts w:cs="Times New Roman" w:asciiTheme="minorEastAsia" w:hAnsiTheme="minorEastAsia"/>
          <w:szCs w:val="21"/>
        </w:rPr>
        <w:tab/>
      </w:r>
      <w:r>
        <w:rPr>
          <w:position w:val="-6"/>
        </w:rPr>
        <w:object>
          <v:shape id="_x0000_i1026" o:spt="75" type="#_x0000_t75" style="height:14.25pt;width:79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position w:val="-6"/>
        </w:rPr>
        <w:object>
          <v:shape id="_x0000_i1027" o:spt="75" type="#_x0000_t75" style="height:14.25pt;width:100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position w:val="-6"/>
        </w:rPr>
        <w:object>
          <v:shape id="_x0000_i1028" o:spt="75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  <w:r>
        <w:rPr>
          <w:position w:val="-12"/>
        </w:rPr>
        <w:object>
          <v:shape id="_x0000_i1029" o:spt="75" type="#_x0000_t75" style="height:21.75pt;width:100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六、解决问题.（29分）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王老师带32名同学去博物馆参观，她用150元买门票，结果还剩18元.博物馆每张门票的价格是多少？（7分）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四年级师生共195人去春游，他们来到汽车公司租车.该汽车公司车辆的出租价格如下表：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szCs w:val="21"/>
        </w:rPr>
        <w:drawing>
          <wp:inline distT="0" distB="0" distL="0" distR="0">
            <wp:extent cx="3620135" cy="11334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368" cy="113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如果由你来负责租车，那么你认为怎样租车比较便宜呢？（8分）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国庆节期间，某旅行社推出以下两种优惠方案.（14分）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A方案：团体10人以上（含10人），每人100元.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B方案：成人每人130元，儿童每人70元.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（1）如果4个家长带6个孩子去旅游，那么选哪种方案合算？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（2）如果8个家长带2个孩子去旅游，那么选哪种方案合算？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思维</w:t>
      </w:r>
      <w:r>
        <w:rPr>
          <w:rFonts w:ascii="宋体" w:hAnsi="宋体" w:eastAsia="宋体"/>
          <w:b/>
          <w:szCs w:val="21"/>
        </w:rPr>
        <w:t>拓展题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在横线上填上合适的运算符号，在适当的位置添上括号，使等号两边相等.（6分）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/>
          <w:szCs w:val="21"/>
        </w:rPr>
        <w:t>________5________5________5________</w:t>
      </w:r>
      <w:r>
        <w:rPr>
          <w:rFonts w:hint="eastAsia" w:ascii="宋体" w:hAnsi="宋体" w:eastAsia="宋体"/>
          <w:szCs w:val="21"/>
        </w:rPr>
        <w:t>＝1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5________5________5________5________</w:t>
      </w:r>
      <w:r>
        <w:rPr>
          <w:rFonts w:hint="eastAsia" w:ascii="宋体" w:hAnsi="宋体" w:eastAsia="宋体"/>
          <w:szCs w:val="21"/>
        </w:rPr>
        <w:t>＝2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5________5________5________5________</w:t>
      </w:r>
      <w:r>
        <w:rPr>
          <w:rFonts w:hint="eastAsia" w:ascii="宋体" w:hAnsi="宋体" w:eastAsia="宋体"/>
          <w:szCs w:val="21"/>
        </w:rPr>
        <w:t>＝3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5________5________5________5________</w:t>
      </w:r>
      <w:r>
        <w:rPr>
          <w:rFonts w:hint="eastAsia" w:ascii="宋体" w:hAnsi="宋体" w:eastAsia="宋体"/>
          <w:szCs w:val="21"/>
        </w:rPr>
        <w:t>＝0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>在下面的算式中加上括号，改变运算顺序，使算式的结果最小.（4分）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030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cs="Times New Roman" w:asciiTheme="minorEastAsia" w:hAnsiTheme="minorEastAsia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cs="Times New Roman" w:asciiTheme="minorEastAsia" w:hAnsiTheme="minorEastAsia"/>
          <w:position w:val="-6"/>
          <w:szCs w:val="21"/>
        </w:rPr>
        <w:object>
          <v:shape id="_x0000_i1031" o:spt="75" type="#_x0000_t75" style="height:14.25pt;width:79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>
      <w:pPr>
        <w:widowControl/>
        <w:jc w:val="left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第一单元</w:t>
      </w:r>
      <w:r>
        <w:rPr>
          <w:rFonts w:ascii="宋体" w:hAnsi="宋体" w:eastAsia="宋体"/>
          <w:b/>
          <w:sz w:val="32"/>
          <w:szCs w:val="32"/>
        </w:rPr>
        <w:t>测试</w:t>
      </w:r>
    </w:p>
    <w:p>
      <w:pPr>
        <w:spacing w:after="312" w:afterLines="100"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一、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【答案】216    28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【答案】190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【答案】244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2" o:spt="75" type="#_x0000_t75" style="height:14.25pt;width:97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【答案】327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二、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【答案】×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【答案】√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【答案】×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【答案】√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【答案】√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三、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【答案】412   587    650    1 100    510    575    80    570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四、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3" o:spt="75" type="#_x0000_t75" style="height:13.5pt;width:69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34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五、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t>【答案】51    334    26     460    40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六、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35" o:spt="75" type="#_x0000_t75" style="height:15.75pt;width:125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【答案】按如下方案租车：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8"/>
          <w:szCs w:val="21"/>
        </w:rPr>
        <w:object>
          <v:shape id="_x0000_i1036" o:spt="75" type="#_x0000_t75" style="height:16.5pt;width:128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方案一  租4辆大客车、1辆小客车.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8"/>
          <w:szCs w:val="21"/>
        </w:rPr>
        <w:object>
          <v:shape id="_x0000_i1037" o:spt="75" type="#_x0000_t75" style="height:15.75pt;width:106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方案二  租3辆大客车、2辆小客车.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8"/>
          <w:szCs w:val="21"/>
        </w:rPr>
        <w:object>
          <v:shape id="_x0000_i1038" o:spt="75" type="#_x0000_t75" style="height:15.75pt;width:119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39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，按方案二租车比较便宜.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解答</w:t>
      </w:r>
      <w:r>
        <w:rPr>
          <w:rFonts w:ascii="Times New Roman" w:hAnsi="Times New Roman" w:cs="Times New Roman"/>
          <w:szCs w:val="21"/>
        </w:rPr>
        <w:t>：租3辆大客车、2辆小客车比较便宜.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【解析】小客车：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40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大客车：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41" o:spt="75" type="#_x0000_t75" style="height:15.75pt;width:128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大客车比小客车租金便宜，尽量多租大客车.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（1）A方案：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42" o:spt="75" type="#_x0000_t75" style="height:15.75pt;width:111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B方案：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43" o:spt="75" type="#_x0000_t75" style="height:15.75pt;width:115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44" o:spt="75" type="#_x0000_t75" style="height:13.5pt;width:53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，选B方案合算.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（2）A方案：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45" o:spt="75" type="#_x0000_t75" style="height:15.75pt;width:110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B方案：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46" o:spt="75" type="#_x0000_t75" style="height:15.75pt;width:121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47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，选A方案合算.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思维拓展题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8" o:spt="75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49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50" o:spt="75" type="#_x0000_t75" style="height:15pt;width:77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51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（第1道题、第3道题和第4道题答案不唯一）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【答案】</w:t>
      </w:r>
      <w:r>
        <w:rPr>
          <w:rFonts w:hint="eastAsia" w:ascii="Times New Roman" w:hAnsi="Times New Roman" w:cs="Times New Roman"/>
          <w:szCs w:val="21"/>
        </w:rPr>
        <w:t>（1）</w:t>
      </w:r>
      <w:r>
        <w:rPr>
          <w:position w:val="-6"/>
          <w:szCs w:val="21"/>
        </w:rPr>
        <w:object>
          <v:shape id="_x0000_i1052" o:spt="75" type="#_x0000_t75" style="height:14.25pt;width:82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（2）</w:t>
      </w:r>
      <w:r>
        <w:rPr>
          <w:position w:val="-12"/>
          <w:szCs w:val="21"/>
        </w:rPr>
        <w:object>
          <v:shape id="_x0000_i1053" o:spt="75" type="#_x0000_t75" style="height:18.75pt;width:91.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</w:p>
    <w:p>
      <w:pPr>
        <w:spacing w:line="300" w:lineRule="auto"/>
        <w:rPr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sectPr>
      <w:footerReference r:id="rId3" w:type="default"/>
      <w:pgSz w:w="11907" w:h="16839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小学数学 四年级</w:t>
            </w:r>
            <w:r>
              <w:rPr>
                <w:rFonts w:asciiTheme="minorEastAsia" w:hAnsiTheme="minorEastAsia"/>
              </w:rPr>
              <w:t>下册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75F2"/>
    <w:rsid w:val="0010269A"/>
    <w:rsid w:val="001347EC"/>
    <w:rsid w:val="001442A8"/>
    <w:rsid w:val="0017322B"/>
    <w:rsid w:val="00176B11"/>
    <w:rsid w:val="0018196F"/>
    <w:rsid w:val="001871DC"/>
    <w:rsid w:val="001C2CD5"/>
    <w:rsid w:val="0021519C"/>
    <w:rsid w:val="00282338"/>
    <w:rsid w:val="00291950"/>
    <w:rsid w:val="002B574A"/>
    <w:rsid w:val="003331CA"/>
    <w:rsid w:val="00334CC2"/>
    <w:rsid w:val="00371FFA"/>
    <w:rsid w:val="003D447B"/>
    <w:rsid w:val="003F5328"/>
    <w:rsid w:val="004124CA"/>
    <w:rsid w:val="004708A3"/>
    <w:rsid w:val="00471FB0"/>
    <w:rsid w:val="004926DE"/>
    <w:rsid w:val="004B48B1"/>
    <w:rsid w:val="004C1A62"/>
    <w:rsid w:val="004E1471"/>
    <w:rsid w:val="005825AB"/>
    <w:rsid w:val="005C488E"/>
    <w:rsid w:val="006B1BB3"/>
    <w:rsid w:val="006D73C1"/>
    <w:rsid w:val="0074403B"/>
    <w:rsid w:val="00770651"/>
    <w:rsid w:val="007B3441"/>
    <w:rsid w:val="007C16B6"/>
    <w:rsid w:val="007D6514"/>
    <w:rsid w:val="007E3B32"/>
    <w:rsid w:val="008417D7"/>
    <w:rsid w:val="00846416"/>
    <w:rsid w:val="00894C2B"/>
    <w:rsid w:val="008D265F"/>
    <w:rsid w:val="008E394A"/>
    <w:rsid w:val="009015B8"/>
    <w:rsid w:val="009327A9"/>
    <w:rsid w:val="009C7DEC"/>
    <w:rsid w:val="00AE7BD5"/>
    <w:rsid w:val="00B43A22"/>
    <w:rsid w:val="00BB4D11"/>
    <w:rsid w:val="00BE0C2B"/>
    <w:rsid w:val="00C07B25"/>
    <w:rsid w:val="00C1056D"/>
    <w:rsid w:val="00C30501"/>
    <w:rsid w:val="00C53805"/>
    <w:rsid w:val="00C76592"/>
    <w:rsid w:val="00C94560"/>
    <w:rsid w:val="00CF14B2"/>
    <w:rsid w:val="00CF5D9D"/>
    <w:rsid w:val="00D01A4B"/>
    <w:rsid w:val="00D24D69"/>
    <w:rsid w:val="00D43241"/>
    <w:rsid w:val="00D46FD2"/>
    <w:rsid w:val="00DC6813"/>
    <w:rsid w:val="00E457E1"/>
    <w:rsid w:val="00E56BB8"/>
    <w:rsid w:val="00ED5E7C"/>
    <w:rsid w:val="00F02CD9"/>
    <w:rsid w:val="00F04F38"/>
    <w:rsid w:val="00F25B3D"/>
    <w:rsid w:val="00F4182A"/>
    <w:rsid w:val="00F5478A"/>
    <w:rsid w:val="00F96319"/>
    <w:rsid w:val="6258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9" Type="http://schemas.openxmlformats.org/officeDocument/2006/relationships/fontTable" Target="fontTable.xml"/><Relationship Id="rId68" Type="http://schemas.openxmlformats.org/officeDocument/2006/relationships/customXml" Target="../customXml/item2.xml"/><Relationship Id="rId67" Type="http://schemas.openxmlformats.org/officeDocument/2006/relationships/customXml" Target="../customXml/item1.xml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image" Target="media/image2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image" Target="media/image1.jpeg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wmf"/><Relationship Id="rId23" Type="http://schemas.openxmlformats.org/officeDocument/2006/relationships/oleObject" Target="embeddings/oleObject8.bin"/><Relationship Id="rId22" Type="http://schemas.openxmlformats.org/officeDocument/2006/relationships/image" Target="media/image11.wmf"/><Relationship Id="rId21" Type="http://schemas.openxmlformats.org/officeDocument/2006/relationships/oleObject" Target="embeddings/oleObject7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jpeg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65B91-3B23-4EEA-9A25-9D134CDBB6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363</Words>
  <Characters>2075</Characters>
  <Lines>17</Lines>
  <Paragraphs>4</Paragraphs>
  <TotalTime>44</TotalTime>
  <ScaleCrop>false</ScaleCrop>
  <LinksUpToDate>false</LinksUpToDate>
  <CharactersWithSpaces>2434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2019-07-20T09:29:00Z</dcterms:created>
  <dc:creator>User</dc:creator>
  <cp:lastModifiedBy>。</cp:lastModifiedBy>
  <cp:lastPrinted>2019-07-21T14:42:00Z</cp:lastPrinted>
  <dcterms:modified xsi:type="dcterms:W3CDTF">2020-02-02T09:27:10Z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2052-11.1.0.9339</vt:lpwstr>
  </property>
</Properties>
</file>